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C1D4" w14:textId="0CE06E4D" w:rsidR="00B40AE4" w:rsidRDefault="00B40AE4" w:rsidP="00B40AE4">
      <w:pPr>
        <w:pStyle w:val="Heading1"/>
      </w:pPr>
      <w:r>
        <w:t xml:space="preserve">Instructions for screen reader users </w:t>
      </w:r>
      <w:r w:rsidR="001F3F8D">
        <w:t xml:space="preserve">to </w:t>
      </w:r>
      <w:r w:rsidR="00A21EA0">
        <w:t>use</w:t>
      </w:r>
      <w:r w:rsidR="004A2766">
        <w:t xml:space="preserve"> </w:t>
      </w:r>
      <w:r>
        <w:t>tables</w:t>
      </w:r>
      <w:r w:rsidR="004A2766">
        <w:t xml:space="preserve"> in </w:t>
      </w:r>
      <w:r w:rsidR="002B33EA" w:rsidRPr="002B33EA">
        <w:t>Te Kāhui Kāhu Online</w:t>
      </w:r>
    </w:p>
    <w:p w14:paraId="513A0094" w14:textId="217DC457" w:rsidR="00F32080" w:rsidRDefault="00F63F5B" w:rsidP="00F113EF">
      <w:r w:rsidRPr="00F63F5B">
        <w:t>Te Kāhui Kāhu Online</w:t>
      </w:r>
      <w:r w:rsidR="00094150">
        <w:t xml:space="preserve"> system</w:t>
      </w:r>
      <w:r w:rsidR="004A2766">
        <w:t xml:space="preserve"> is built</w:t>
      </w:r>
      <w:r w:rsidR="00094150">
        <w:t xml:space="preserve"> to</w:t>
      </w:r>
      <w:r w:rsidR="004A2766">
        <w:t xml:space="preserve"> </w:t>
      </w:r>
      <w:r w:rsidR="00B474F0">
        <w:t>use</w:t>
      </w:r>
      <w:r w:rsidR="00603B7C">
        <w:t xml:space="preserve"> </w:t>
      </w:r>
      <w:r w:rsidR="00B474F0">
        <w:t>tables in</w:t>
      </w:r>
      <w:r w:rsidR="00E57207">
        <w:t xml:space="preserve"> </w:t>
      </w:r>
      <w:r w:rsidR="000D6D82">
        <w:t xml:space="preserve">a </w:t>
      </w:r>
      <w:r w:rsidR="00E57207">
        <w:t>navigation/action mode</w:t>
      </w:r>
      <w:r w:rsidR="00603B7C">
        <w:t xml:space="preserve">. This </w:t>
      </w:r>
      <w:r w:rsidR="00E57207">
        <w:t>mak</w:t>
      </w:r>
      <w:r w:rsidR="00603B7C">
        <w:t>es</w:t>
      </w:r>
      <w:r w:rsidR="00E57207">
        <w:t xml:space="preserve"> it hard </w:t>
      </w:r>
      <w:r w:rsidR="00F316D2">
        <w:t xml:space="preserve">for screen readers to </w:t>
      </w:r>
      <w:r w:rsidR="00E57207">
        <w:t>use s</w:t>
      </w:r>
      <w:r w:rsidR="00914A95">
        <w:t xml:space="preserve">tandard table navigation </w:t>
      </w:r>
      <w:r w:rsidR="000D6D82">
        <w:t>commands</w:t>
      </w:r>
      <w:r w:rsidR="009457B0">
        <w:t>.</w:t>
      </w:r>
    </w:p>
    <w:p w14:paraId="625DEAFF" w14:textId="7F998C61" w:rsidR="00B40AE4" w:rsidRDefault="00110216" w:rsidP="00F113EF">
      <w:r>
        <w:t>To use standard keystrokes</w:t>
      </w:r>
      <w:r w:rsidR="00006F5B">
        <w:t xml:space="preserve"> for tables</w:t>
      </w:r>
      <w:r w:rsidR="00F32080">
        <w:t>, you must make sure your screen reader does not enter forms mode for JAWS, and focus mode for NVD</w:t>
      </w:r>
      <w:r w:rsidR="000D6D82">
        <w:t>A.</w:t>
      </w:r>
    </w:p>
    <w:p w14:paraId="3C33B9D5" w14:textId="662CDB73" w:rsidR="00B40AE4" w:rsidRDefault="00B40AE4" w:rsidP="00B40AE4">
      <w:pPr>
        <w:pStyle w:val="Heading2"/>
      </w:pPr>
      <w:r>
        <w:t>JAWS</w:t>
      </w:r>
    </w:p>
    <w:p w14:paraId="1FD2B38C" w14:textId="61FBA01E" w:rsidR="00CE5F96" w:rsidRDefault="00CE5F96" w:rsidP="00DE0E77">
      <w:pPr>
        <w:pStyle w:val="Heading3"/>
      </w:pPr>
      <w:r>
        <w:t>Manual mode</w:t>
      </w:r>
    </w:p>
    <w:p w14:paraId="2894ABB8" w14:textId="5B1AB946" w:rsidR="00F32080" w:rsidRDefault="00CE5F96" w:rsidP="00F113EF">
      <w:r>
        <w:t>If</w:t>
      </w:r>
      <w:r w:rsidR="00F32080">
        <w:t xml:space="preserve"> you use manual forms mode, you should not have any issues.</w:t>
      </w:r>
    </w:p>
    <w:p w14:paraId="03A8C6E0" w14:textId="0B1018B1" w:rsidR="004F01B1" w:rsidRDefault="004F01B1" w:rsidP="00DE0E77">
      <w:pPr>
        <w:pStyle w:val="Heading3"/>
      </w:pPr>
      <w:r>
        <w:t>Auto and semi-auto mode</w:t>
      </w:r>
    </w:p>
    <w:p w14:paraId="2F33C98E" w14:textId="17ADFE3F" w:rsidR="00F32080" w:rsidRDefault="00FF267A" w:rsidP="00F113EF">
      <w:r>
        <w:t xml:space="preserve">If you use </w:t>
      </w:r>
      <w:r w:rsidR="00F32080">
        <w:t>‘auto’ and ‘semi</w:t>
      </w:r>
      <w:r w:rsidR="00966458">
        <w:t>-</w:t>
      </w:r>
      <w:r w:rsidR="00F32080">
        <w:t>auto’</w:t>
      </w:r>
      <w:r w:rsidR="00966458">
        <w:t xml:space="preserve"> mode</w:t>
      </w:r>
      <w:r w:rsidR="00F32080">
        <w:t xml:space="preserve">, set JAWS to use manual mode only </w:t>
      </w:r>
      <w:r w:rsidR="00F87927">
        <w:t xml:space="preserve">in </w:t>
      </w:r>
      <w:r w:rsidR="00F32080">
        <w:t>the provider portal</w:t>
      </w:r>
      <w:r w:rsidR="00C85013">
        <w:t xml:space="preserve"> by following these instructions</w:t>
      </w:r>
      <w:r w:rsidR="007C6C86">
        <w:t>:</w:t>
      </w:r>
    </w:p>
    <w:p w14:paraId="586F2C35" w14:textId="7EBE8058" w:rsidR="007C6C86" w:rsidRDefault="007C6C86" w:rsidP="007C6C86">
      <w:pPr>
        <w:pStyle w:val="ListParagraph"/>
        <w:numPr>
          <w:ilvl w:val="0"/>
          <w:numId w:val="33"/>
        </w:numPr>
      </w:pPr>
      <w:r>
        <w:t>While on the portal homepage, press JAWS + number row 6.</w:t>
      </w:r>
    </w:p>
    <w:p w14:paraId="7FB22F2D" w14:textId="6C1AEAB7" w:rsidR="007C6C86" w:rsidRDefault="007C6C86" w:rsidP="007C6C86">
      <w:pPr>
        <w:pStyle w:val="ListParagraph"/>
        <w:numPr>
          <w:ilvl w:val="0"/>
          <w:numId w:val="33"/>
        </w:numPr>
      </w:pPr>
      <w:r>
        <w:t xml:space="preserve">After the settings centre </w:t>
      </w:r>
      <w:r w:rsidR="00D53432">
        <w:t>opens</w:t>
      </w:r>
      <w:r>
        <w:t xml:space="preserve">, press Ctrl </w:t>
      </w:r>
      <w:r w:rsidR="00532012">
        <w:t xml:space="preserve"> + </w:t>
      </w:r>
      <w:r>
        <w:t>Shift + W.</w:t>
      </w:r>
    </w:p>
    <w:p w14:paraId="2B3FD2CD" w14:textId="4A0ACDEF" w:rsidR="007C6C86" w:rsidRDefault="00532012" w:rsidP="007C6C86">
      <w:pPr>
        <w:pStyle w:val="ListParagraph"/>
        <w:numPr>
          <w:ilvl w:val="0"/>
          <w:numId w:val="33"/>
        </w:numPr>
      </w:pPr>
      <w:r>
        <w:t>Press the down arrow till you get to ‘Forms mode’, and press the right arrow to expand it.</w:t>
      </w:r>
    </w:p>
    <w:p w14:paraId="3D7A1937" w14:textId="426D5804" w:rsidR="00532012" w:rsidRDefault="00532012" w:rsidP="00DE0E77">
      <w:pPr>
        <w:pStyle w:val="ListParagraph"/>
        <w:numPr>
          <w:ilvl w:val="0"/>
          <w:numId w:val="33"/>
        </w:numPr>
      </w:pPr>
      <w:r>
        <w:t xml:space="preserve">Arrow down to ‘Select forms mode’, and press space till </w:t>
      </w:r>
      <w:r w:rsidR="001A65E1">
        <w:t xml:space="preserve">the option </w:t>
      </w:r>
      <w:r>
        <w:t>‘Manual’ is selected, then press Enter to save the changes.</w:t>
      </w:r>
    </w:p>
    <w:p w14:paraId="258F0F12" w14:textId="69098839" w:rsidR="00532012" w:rsidRDefault="00532012" w:rsidP="0056177C">
      <w:pPr>
        <w:pStyle w:val="Heading2"/>
      </w:pPr>
      <w:r>
        <w:t>NVDA</w:t>
      </w:r>
    </w:p>
    <w:p w14:paraId="1B494A03" w14:textId="285A61A8" w:rsidR="00532012" w:rsidRDefault="002E59DA" w:rsidP="00DE0E77">
      <w:r>
        <w:t xml:space="preserve">You can create a configuration profile to use with the </w:t>
      </w:r>
      <w:r w:rsidR="00AD7D89" w:rsidRPr="002B33EA">
        <w:t>Te Kāhui Kāhu Online</w:t>
      </w:r>
      <w:r>
        <w:t>.</w:t>
      </w:r>
    </w:p>
    <w:p w14:paraId="7750CAE8" w14:textId="2CE3BA54" w:rsidR="002E59DA" w:rsidRDefault="002E59DA" w:rsidP="00DE0E77">
      <w:pPr>
        <w:pStyle w:val="ListParagraph"/>
        <w:numPr>
          <w:ilvl w:val="0"/>
          <w:numId w:val="34"/>
        </w:numPr>
        <w:ind w:left="360"/>
      </w:pPr>
      <w:r>
        <w:t>Press NVDA + Ctrl + P to open the profile dialog box.</w:t>
      </w:r>
    </w:p>
    <w:p w14:paraId="5ACD2022" w14:textId="43D18C8F" w:rsidR="002E59DA" w:rsidRDefault="002E59DA" w:rsidP="00DE0E77">
      <w:pPr>
        <w:pStyle w:val="ListParagraph"/>
        <w:numPr>
          <w:ilvl w:val="0"/>
          <w:numId w:val="34"/>
        </w:numPr>
        <w:ind w:left="360"/>
      </w:pPr>
      <w:r>
        <w:t xml:space="preserve">Tab to the ‘New’ button and press </w:t>
      </w:r>
      <w:r w:rsidR="00021856">
        <w:t>S</w:t>
      </w:r>
      <w:r>
        <w:t>pace</w:t>
      </w:r>
      <w:r w:rsidR="00021856">
        <w:t xml:space="preserve"> key.</w:t>
      </w:r>
    </w:p>
    <w:p w14:paraId="27EE5CD9" w14:textId="7C2BEF35" w:rsidR="002E59DA" w:rsidRDefault="002E59DA" w:rsidP="00DE0E77">
      <w:pPr>
        <w:pStyle w:val="ListParagraph"/>
        <w:numPr>
          <w:ilvl w:val="0"/>
          <w:numId w:val="34"/>
        </w:numPr>
        <w:ind w:left="360"/>
      </w:pPr>
      <w:r>
        <w:t>Type a name for the profile, e.g. “</w:t>
      </w:r>
      <w:r w:rsidR="00AD7D89" w:rsidRPr="002B33EA">
        <w:t xml:space="preserve">Te Kāhui Kāhu </w:t>
      </w:r>
      <w:r>
        <w:t xml:space="preserve">Provider Portal”, and press </w:t>
      </w:r>
      <w:r w:rsidR="0083131C">
        <w:t>E</w:t>
      </w:r>
      <w:r>
        <w:t>nter</w:t>
      </w:r>
      <w:r w:rsidR="00021856">
        <w:t xml:space="preserve"> key</w:t>
      </w:r>
      <w:r>
        <w:t>.</w:t>
      </w:r>
    </w:p>
    <w:p w14:paraId="018F07A7" w14:textId="1EE83C09" w:rsidR="002E59DA" w:rsidRDefault="002E59DA" w:rsidP="00DE0E77">
      <w:pPr>
        <w:pStyle w:val="ListParagraph"/>
        <w:numPr>
          <w:ilvl w:val="0"/>
          <w:numId w:val="34"/>
        </w:numPr>
        <w:ind w:left="360"/>
      </w:pPr>
      <w:r>
        <w:t>When the next dialog box appears select the “Yes” button.</w:t>
      </w:r>
    </w:p>
    <w:p w14:paraId="06B98EFF" w14:textId="0729474B" w:rsidR="002E59DA" w:rsidRDefault="002E59DA" w:rsidP="00DE0E77">
      <w:pPr>
        <w:pStyle w:val="ListParagraph"/>
        <w:numPr>
          <w:ilvl w:val="0"/>
          <w:numId w:val="34"/>
        </w:numPr>
        <w:ind w:left="360"/>
      </w:pPr>
      <w:r>
        <w:t xml:space="preserve">Press NVDA + Ctrl + B, tab to “Automatic focus mode for focus changes” and press </w:t>
      </w:r>
      <w:r w:rsidR="004C3BF6">
        <w:t>S</w:t>
      </w:r>
      <w:r>
        <w:t xml:space="preserve">pace </w:t>
      </w:r>
      <w:r w:rsidR="004C3BF6">
        <w:t xml:space="preserve">key </w:t>
      </w:r>
      <w:r>
        <w:t xml:space="preserve">to untick, and </w:t>
      </w:r>
      <w:r w:rsidR="004C3BF6">
        <w:t xml:space="preserve">then </w:t>
      </w:r>
      <w:r>
        <w:t xml:space="preserve">press </w:t>
      </w:r>
      <w:r w:rsidR="0083131C">
        <w:t>E</w:t>
      </w:r>
      <w:r>
        <w:t>nter</w:t>
      </w:r>
      <w:r w:rsidR="004C3BF6">
        <w:t xml:space="preserve"> key</w:t>
      </w:r>
      <w:r>
        <w:t>.</w:t>
      </w:r>
    </w:p>
    <w:p w14:paraId="0349F3E3" w14:textId="098799DC" w:rsidR="0056177C" w:rsidRDefault="0056177C" w:rsidP="00DE0E77">
      <w:pPr>
        <w:pStyle w:val="ListParagraph"/>
        <w:numPr>
          <w:ilvl w:val="0"/>
          <w:numId w:val="34"/>
        </w:numPr>
        <w:ind w:left="360"/>
      </w:pPr>
      <w:r>
        <w:t xml:space="preserve">To switch between the profiles for normal use and </w:t>
      </w:r>
      <w:r w:rsidR="00774DFE" w:rsidRPr="002B33EA">
        <w:t>Te Kāhui Kāhu Online</w:t>
      </w:r>
      <w:r>
        <w:t xml:space="preserve">, press NVDA + Ctrl + P to open the profile dialog box, then arrow to the required profile and press </w:t>
      </w:r>
      <w:r w:rsidR="00247478">
        <w:t>E</w:t>
      </w:r>
      <w:r>
        <w:t>nter</w:t>
      </w:r>
      <w:r w:rsidR="000C20A6">
        <w:t xml:space="preserve"> key</w:t>
      </w:r>
      <w:r>
        <w:t>.</w:t>
      </w:r>
    </w:p>
    <w:p w14:paraId="0F94CCEE" w14:textId="1EACC3A9" w:rsidR="0056177C" w:rsidRPr="00F113EF" w:rsidRDefault="0056177C" w:rsidP="00733AF9">
      <w:r w:rsidRPr="00DE0E77">
        <w:rPr>
          <w:b/>
          <w:bCs/>
        </w:rPr>
        <w:t>Note:</w:t>
      </w:r>
      <w:r>
        <w:t xml:space="preserve"> </w:t>
      </w:r>
      <w:r w:rsidR="00DE114D">
        <w:t xml:space="preserve">An </w:t>
      </w:r>
      <w:r>
        <w:t>input gesture can be setup to make it possible to switch between profiles with a key combination.</w:t>
      </w:r>
    </w:p>
    <w:sectPr w:rsidR="0056177C" w:rsidRPr="00F113EF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87A7" w14:textId="77777777" w:rsidR="00D7000A" w:rsidRDefault="00D7000A" w:rsidP="00B40AE4">
      <w:pPr>
        <w:spacing w:after="0" w:line="240" w:lineRule="auto"/>
      </w:pPr>
      <w:r>
        <w:separator/>
      </w:r>
    </w:p>
  </w:endnote>
  <w:endnote w:type="continuationSeparator" w:id="0">
    <w:p w14:paraId="61F02A58" w14:textId="77777777" w:rsidR="00D7000A" w:rsidRDefault="00D7000A" w:rsidP="00B4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978B" w14:textId="77777777" w:rsidR="00D7000A" w:rsidRDefault="00D7000A" w:rsidP="00B40AE4">
      <w:pPr>
        <w:spacing w:after="0" w:line="240" w:lineRule="auto"/>
      </w:pPr>
      <w:r>
        <w:separator/>
      </w:r>
    </w:p>
  </w:footnote>
  <w:footnote w:type="continuationSeparator" w:id="0">
    <w:p w14:paraId="3BD64430" w14:textId="77777777" w:rsidR="00D7000A" w:rsidRDefault="00D7000A" w:rsidP="00B4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9186" w14:textId="32588688" w:rsidR="00B40AE4" w:rsidRDefault="00B40A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9396" w14:textId="2986C5A1" w:rsidR="00B40AE4" w:rsidRDefault="00B40A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7F58" w14:textId="04256455" w:rsidR="00B40AE4" w:rsidRDefault="00B40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CA119FB"/>
    <w:multiLevelType w:val="hybridMultilevel"/>
    <w:tmpl w:val="EB468994"/>
    <w:lvl w:ilvl="0" w:tplc="2EDE6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B8871A8"/>
    <w:multiLevelType w:val="hybridMultilevel"/>
    <w:tmpl w:val="A206274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5580043">
    <w:abstractNumId w:val="16"/>
  </w:num>
  <w:num w:numId="2" w16cid:durableId="11737662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1208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6123157">
    <w:abstractNumId w:val="14"/>
  </w:num>
  <w:num w:numId="5" w16cid:durableId="161892087">
    <w:abstractNumId w:val="9"/>
  </w:num>
  <w:num w:numId="6" w16cid:durableId="1976644760">
    <w:abstractNumId w:val="7"/>
  </w:num>
  <w:num w:numId="7" w16cid:durableId="1333529790">
    <w:abstractNumId w:val="23"/>
  </w:num>
  <w:num w:numId="8" w16cid:durableId="153704240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5261553">
    <w:abstractNumId w:val="9"/>
  </w:num>
  <w:num w:numId="10" w16cid:durableId="1432122958">
    <w:abstractNumId w:val="12"/>
  </w:num>
  <w:num w:numId="11" w16cid:durableId="1279331222">
    <w:abstractNumId w:val="12"/>
  </w:num>
  <w:num w:numId="12" w16cid:durableId="254705279">
    <w:abstractNumId w:val="9"/>
  </w:num>
  <w:num w:numId="13" w16cid:durableId="1109548724">
    <w:abstractNumId w:val="10"/>
  </w:num>
  <w:num w:numId="14" w16cid:durableId="1429620076">
    <w:abstractNumId w:val="19"/>
  </w:num>
  <w:num w:numId="15" w16cid:durableId="2145923823">
    <w:abstractNumId w:val="13"/>
  </w:num>
  <w:num w:numId="16" w16cid:durableId="1105081584">
    <w:abstractNumId w:val="6"/>
  </w:num>
  <w:num w:numId="17" w16cid:durableId="731460879">
    <w:abstractNumId w:val="5"/>
  </w:num>
  <w:num w:numId="18" w16cid:durableId="918058392">
    <w:abstractNumId w:val="4"/>
  </w:num>
  <w:num w:numId="19" w16cid:durableId="1009796975">
    <w:abstractNumId w:val="8"/>
  </w:num>
  <w:num w:numId="20" w16cid:durableId="243877575">
    <w:abstractNumId w:val="3"/>
  </w:num>
  <w:num w:numId="21" w16cid:durableId="460223038">
    <w:abstractNumId w:val="2"/>
  </w:num>
  <w:num w:numId="22" w16cid:durableId="490409172">
    <w:abstractNumId w:val="1"/>
  </w:num>
  <w:num w:numId="23" w16cid:durableId="1632975434">
    <w:abstractNumId w:val="0"/>
  </w:num>
  <w:num w:numId="24" w16cid:durableId="634215179">
    <w:abstractNumId w:val="15"/>
  </w:num>
  <w:num w:numId="25" w16cid:durableId="1095053006">
    <w:abstractNumId w:val="25"/>
  </w:num>
  <w:num w:numId="26" w16cid:durableId="528690121">
    <w:abstractNumId w:val="26"/>
  </w:num>
  <w:num w:numId="27" w16cid:durableId="1197936262">
    <w:abstractNumId w:val="24"/>
  </w:num>
  <w:num w:numId="28" w16cid:durableId="2052731460">
    <w:abstractNumId w:val="17"/>
  </w:num>
  <w:num w:numId="29" w16cid:durableId="604994381">
    <w:abstractNumId w:val="11"/>
  </w:num>
  <w:num w:numId="30" w16cid:durableId="411509045">
    <w:abstractNumId w:val="18"/>
  </w:num>
  <w:num w:numId="31" w16cid:durableId="1640912796">
    <w:abstractNumId w:val="27"/>
  </w:num>
  <w:num w:numId="32" w16cid:durableId="247738685">
    <w:abstractNumId w:val="21"/>
  </w:num>
  <w:num w:numId="33" w16cid:durableId="1751659478">
    <w:abstractNumId w:val="28"/>
  </w:num>
  <w:num w:numId="34" w16cid:durableId="7912411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080"/>
    <w:rsid w:val="00000B4C"/>
    <w:rsid w:val="00005BBE"/>
    <w:rsid w:val="00006F5B"/>
    <w:rsid w:val="000106D0"/>
    <w:rsid w:val="00021856"/>
    <w:rsid w:val="00034336"/>
    <w:rsid w:val="00037CB0"/>
    <w:rsid w:val="00082F8F"/>
    <w:rsid w:val="00094150"/>
    <w:rsid w:val="000A576B"/>
    <w:rsid w:val="000C20A6"/>
    <w:rsid w:val="000D38BA"/>
    <w:rsid w:val="000D6D82"/>
    <w:rsid w:val="000E3BB9"/>
    <w:rsid w:val="00106AED"/>
    <w:rsid w:val="00110216"/>
    <w:rsid w:val="001A65E1"/>
    <w:rsid w:val="001D3744"/>
    <w:rsid w:val="001F3F8D"/>
    <w:rsid w:val="00211A8E"/>
    <w:rsid w:val="00213DA6"/>
    <w:rsid w:val="00216302"/>
    <w:rsid w:val="00225D07"/>
    <w:rsid w:val="00236D2D"/>
    <w:rsid w:val="00245A2B"/>
    <w:rsid w:val="00247478"/>
    <w:rsid w:val="00256B50"/>
    <w:rsid w:val="00273767"/>
    <w:rsid w:val="002B33EA"/>
    <w:rsid w:val="002B7D12"/>
    <w:rsid w:val="002D1C62"/>
    <w:rsid w:val="002D367B"/>
    <w:rsid w:val="002E59DA"/>
    <w:rsid w:val="00354EC2"/>
    <w:rsid w:val="00373FC7"/>
    <w:rsid w:val="00397220"/>
    <w:rsid w:val="003B0A38"/>
    <w:rsid w:val="003E2869"/>
    <w:rsid w:val="003E3722"/>
    <w:rsid w:val="004227ED"/>
    <w:rsid w:val="00445BCE"/>
    <w:rsid w:val="00454F25"/>
    <w:rsid w:val="004710B8"/>
    <w:rsid w:val="00494E4D"/>
    <w:rsid w:val="004A2766"/>
    <w:rsid w:val="004C3BF6"/>
    <w:rsid w:val="004F01B1"/>
    <w:rsid w:val="00532012"/>
    <w:rsid w:val="00533E65"/>
    <w:rsid w:val="0056177C"/>
    <w:rsid w:val="0056681E"/>
    <w:rsid w:val="00572AA9"/>
    <w:rsid w:val="00595906"/>
    <w:rsid w:val="005B11F9"/>
    <w:rsid w:val="00603B7C"/>
    <w:rsid w:val="00631D73"/>
    <w:rsid w:val="006B19BD"/>
    <w:rsid w:val="006C4285"/>
    <w:rsid w:val="00707B1E"/>
    <w:rsid w:val="00733AF9"/>
    <w:rsid w:val="00774DFE"/>
    <w:rsid w:val="007B201A"/>
    <w:rsid w:val="007C2143"/>
    <w:rsid w:val="007C6C86"/>
    <w:rsid w:val="007E7DF7"/>
    <w:rsid w:val="007F3ACD"/>
    <w:rsid w:val="0080133F"/>
    <w:rsid w:val="0080498F"/>
    <w:rsid w:val="00810934"/>
    <w:rsid w:val="0083131C"/>
    <w:rsid w:val="00860654"/>
    <w:rsid w:val="00903467"/>
    <w:rsid w:val="00906EAA"/>
    <w:rsid w:val="00914A95"/>
    <w:rsid w:val="00933CDF"/>
    <w:rsid w:val="009457B0"/>
    <w:rsid w:val="009477F0"/>
    <w:rsid w:val="00966458"/>
    <w:rsid w:val="00970DD2"/>
    <w:rsid w:val="009D15F1"/>
    <w:rsid w:val="009D23C4"/>
    <w:rsid w:val="009D2B10"/>
    <w:rsid w:val="00A2199C"/>
    <w:rsid w:val="00A21EA0"/>
    <w:rsid w:val="00A360BD"/>
    <w:rsid w:val="00A43896"/>
    <w:rsid w:val="00A6244E"/>
    <w:rsid w:val="00AD7D89"/>
    <w:rsid w:val="00AD7E06"/>
    <w:rsid w:val="00B40AE4"/>
    <w:rsid w:val="00B41635"/>
    <w:rsid w:val="00B474F0"/>
    <w:rsid w:val="00B5357A"/>
    <w:rsid w:val="00BB28C8"/>
    <w:rsid w:val="00BB2A41"/>
    <w:rsid w:val="00C503A7"/>
    <w:rsid w:val="00C5215F"/>
    <w:rsid w:val="00C85013"/>
    <w:rsid w:val="00C92F42"/>
    <w:rsid w:val="00CA3800"/>
    <w:rsid w:val="00CB4A28"/>
    <w:rsid w:val="00CE5F96"/>
    <w:rsid w:val="00D1597B"/>
    <w:rsid w:val="00D34EA0"/>
    <w:rsid w:val="00D50314"/>
    <w:rsid w:val="00D53432"/>
    <w:rsid w:val="00D7000A"/>
    <w:rsid w:val="00D852E6"/>
    <w:rsid w:val="00DB0878"/>
    <w:rsid w:val="00DD6907"/>
    <w:rsid w:val="00DD7526"/>
    <w:rsid w:val="00DE0E77"/>
    <w:rsid w:val="00DE114D"/>
    <w:rsid w:val="00E57207"/>
    <w:rsid w:val="00E671C3"/>
    <w:rsid w:val="00E753A5"/>
    <w:rsid w:val="00E811DD"/>
    <w:rsid w:val="00E90142"/>
    <w:rsid w:val="00E91D0E"/>
    <w:rsid w:val="00E9269E"/>
    <w:rsid w:val="00EB49AA"/>
    <w:rsid w:val="00EC7903"/>
    <w:rsid w:val="00F06EE8"/>
    <w:rsid w:val="00F07349"/>
    <w:rsid w:val="00F113EF"/>
    <w:rsid w:val="00F126F3"/>
    <w:rsid w:val="00F1379D"/>
    <w:rsid w:val="00F178C9"/>
    <w:rsid w:val="00F22AE5"/>
    <w:rsid w:val="00F316D2"/>
    <w:rsid w:val="00F32080"/>
    <w:rsid w:val="00F63F5B"/>
    <w:rsid w:val="00F829C0"/>
    <w:rsid w:val="00F829F6"/>
    <w:rsid w:val="00F87927"/>
    <w:rsid w:val="00FF267A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6C15"/>
  <w15:docId w15:val="{65A82903-2FE4-4DDD-9452-87EC6833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B40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AE4"/>
    <w:rPr>
      <w:rFonts w:ascii="Verdana" w:hAnsi="Verdana" w:cs="Arial"/>
      <w:szCs w:val="22"/>
    </w:rPr>
  </w:style>
  <w:style w:type="paragraph" w:styleId="Revision">
    <w:name w:val="Revision"/>
    <w:hidden/>
    <w:uiPriority w:val="99"/>
    <w:semiHidden/>
    <w:rsid w:val="00D1597B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5349594-bd3e-4347-a84f-2427756b12f8" ContentTypeId="0x010100C595FF1DC32F22439D617B8D09174E60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4a4208d-6389-4ccf-93db-5bf6e7a6ca4d" xsi:nil="true"/>
    <_ip_UnifiedCompliancePolicyUIAction xmlns="http://schemas.microsoft.com/sharepoint/v3" xsi:nil="true"/>
    <lcf76f155ced4ddcb4097134ff3c332f xmlns="6bf56950-f9e0-48ec-868e-26a1022d1140">
      <Terms xmlns="http://schemas.microsoft.com/office/infopath/2007/PartnerControls"/>
    </lcf76f155ced4ddcb4097134ff3c332f>
    <_ip_UnifiedCompliancePolicyProperties xmlns="http://schemas.microsoft.com/sharepoint/v3" xsi:nil="true"/>
    <c85f929906ad46248bb061c43585e1f6 xmlns="24a4208d-6389-4ccf-93db-5bf6e7a6ca4d">
      <Terms xmlns="http://schemas.microsoft.com/office/infopath/2007/PartnerControls"/>
    </c85f929906ad46248bb061c43585e1f6>
    <n58ef6c325bc4fbba7b8934da8ebc0c4 xmlns="24a4208d-6389-4ccf-93db-5bf6e7a6ca4d">
      <Terms xmlns="http://schemas.microsoft.com/office/infopath/2007/PartnerControls"/>
    </n58ef6c325bc4fbba7b8934da8ebc0c4>
    <TaxCatchAll xmlns="24a4208d-6389-4ccf-93db-5bf6e7a6ca4d" xsi:nil="true"/>
    <_dlc_DocId xmlns="cf3d60de-ad45-4276-8b4c-0bd67e763f11">INFO-425223443-2236</_dlc_DocId>
    <_dlc_DocIdUrl xmlns="cf3d60de-ad45-4276-8b4c-0bd67e763f11">
      <Url>https://msdgovtnz.sharepoint.com/sites/WRK-Digital-Accessibility/_layouts/15/DocIdRedir.aspx?ID=INFO-425223443-2236</Url>
      <Description>INFO-425223443-2236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D Document" ma:contentTypeID="0x010100C595FF1DC32F22439D617B8D09174E6000998B39507F62A04DBAF3A385F66AF7B1" ma:contentTypeVersion="19" ma:contentTypeDescription="Accommodates MSD specific document metadata" ma:contentTypeScope="" ma:versionID="ad9e67745ca3d0b1ae9a53f1d759a116">
  <xsd:schema xmlns:xsd="http://www.w3.org/2001/XMLSchema" xmlns:xs="http://www.w3.org/2001/XMLSchema" xmlns:p="http://schemas.microsoft.com/office/2006/metadata/properties" xmlns:ns1="http://schemas.microsoft.com/sharepoint/v3" xmlns:ns2="24a4208d-6389-4ccf-93db-5bf6e7a6ca4d" xmlns:ns3="6bf56950-f9e0-48ec-868e-26a1022d1140" xmlns:ns4="cf3d60de-ad45-4276-8b4c-0bd67e763f11" xmlns:ns5="9bdccf1d-4372-4ae0-8431-05ae1b4d037a" targetNamespace="http://schemas.microsoft.com/office/2006/metadata/properties" ma:root="true" ma:fieldsID="60b617b376adf27bf2151e3097a47724" ns1:_="" ns2:_="" ns3:_="" ns4:_="" ns5:_="">
    <xsd:import namespace="http://schemas.microsoft.com/sharepoint/v3"/>
    <xsd:import namespace="24a4208d-6389-4ccf-93db-5bf6e7a6ca4d"/>
    <xsd:import namespace="6bf56950-f9e0-48ec-868e-26a1022d1140"/>
    <xsd:import namespace="cf3d60de-ad45-4276-8b4c-0bd67e763f11"/>
    <xsd:import namespace="9bdccf1d-4372-4ae0-8431-05ae1b4d037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85f929906ad46248bb061c43585e1f6" minOccurs="0"/>
                <xsd:element ref="ns2:TaxCatchAll" minOccurs="0"/>
                <xsd:element ref="ns2:TaxCatchAllLabel" minOccurs="0"/>
                <xsd:element ref="ns2:n58ef6c325bc4fbba7b8934da8ebc0c4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4:_dlc_DocId" minOccurs="0"/>
                <xsd:element ref="ns4:_dlc_DocIdUrl" minOccurs="0"/>
                <xsd:element ref="ns4:_dlc_DocIdPersistId" minOccurs="0"/>
                <xsd:element ref="ns3:MediaServiceObjectDetectorVersions" minOccurs="0"/>
                <xsd:element ref="ns3:MediaLengthInSeconds" minOccurs="0"/>
                <xsd:element ref="ns5:SharedWithUsers" minOccurs="0"/>
                <xsd:element ref="ns5:SharedWithDetail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_" ma:description="List of standard document type for optional labelling and use on site" ma:format="Dropdown" ma:internalName="Document_x0020_Type">
      <xsd:simpleType>
        <xsd:restriction base="dms:Choice">
          <xsd:enumeration value="Diagram"/>
          <xsd:enumeration value="Form"/>
          <xsd:enumeration value="Guidance"/>
          <xsd:enumeration value="Policy"/>
          <xsd:enumeration value="Procedure"/>
          <xsd:enumeration value="Report"/>
          <xsd:enumeration value="Template"/>
          <xsd:enumeration value="Schedule"/>
        </xsd:restriction>
      </xsd:simpleType>
    </xsd:element>
    <xsd:element name="c85f929906ad46248bb061c43585e1f6" ma:index="9" nillable="true" ma:taxonomy="true" ma:internalName="c85f929906ad46248bb061c43585e1f6" ma:taxonomyFieldName="Business_x0020_Function" ma:displayName="Business Function" ma:default="" ma:fieldId="{c85f9299-06ad-4624-8bb0-61c43585e1f6}" ma:sspId="a5349594-bd3e-4347-a84f-2427756b12f8" ma:termSetId="282ff82e-14d9-4710-b0ee-dc0750fd5d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13c8b55-6b32-4ead-98f0-a3f88ce2934e}" ma:internalName="TaxCatchAll" ma:showField="CatchAllData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13c8b55-6b32-4ead-98f0-a3f88ce2934e}" ma:internalName="TaxCatchAllLabel" ma:readOnly="true" ma:showField="CatchAllDataLabel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58ef6c325bc4fbba7b8934da8ebc0c4" ma:index="13" nillable="true" ma:taxonomy="true" ma:internalName="n58ef6c325bc4fbba7b8934da8ebc0c4" ma:taxonomyFieldName="Business_x0020_Activity" ma:displayName="Business Activity" ma:default="" ma:fieldId="{758ef6c3-25bc-4fbb-a7b8-934da8ebc0c4}" ma:sspId="a5349594-bd3e-4347-a84f-2427756b12f8" ma:termSetId="25ee7bc0-11ab-402f-a8f3-9c6abbcc4b2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cf1d-4372-4ae0-8431-05ae1b4d037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025BD-A579-4A86-A45B-A0FC90B16BF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473F3DB-24E5-4758-AF3D-6FF55387D94B}">
  <ds:schemaRefs>
    <ds:schemaRef ds:uri="http://schemas.microsoft.com/office/2006/metadata/properties"/>
    <ds:schemaRef ds:uri="http://schemas.microsoft.com/office/infopath/2007/PartnerControls"/>
    <ds:schemaRef ds:uri="24a4208d-6389-4ccf-93db-5bf6e7a6ca4d"/>
    <ds:schemaRef ds:uri="http://schemas.microsoft.com/sharepoint/v3"/>
    <ds:schemaRef ds:uri="6bf56950-f9e0-48ec-868e-26a1022d1140"/>
    <ds:schemaRef ds:uri="cf3d60de-ad45-4276-8b4c-0bd67e763f11"/>
  </ds:schemaRefs>
</ds:datastoreItem>
</file>

<file path=customXml/itemProps3.xml><?xml version="1.0" encoding="utf-8"?>
<ds:datastoreItem xmlns:ds="http://schemas.openxmlformats.org/officeDocument/2006/customXml" ds:itemID="{093F93F4-EC5C-4A7C-8124-B39032F23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a4208d-6389-4ccf-93db-5bf6e7a6ca4d"/>
    <ds:schemaRef ds:uri="6bf56950-f9e0-48ec-868e-26a1022d1140"/>
    <ds:schemaRef ds:uri="cf3d60de-ad45-4276-8b4c-0bd67e763f11"/>
    <ds:schemaRef ds:uri="9bdccf1d-4372-4ae0-8431-05ae1b4d0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D29F8-9E20-45BA-BBCE-77B5DE5CFC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17BA4F-7A21-4120-9513-39175E80B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screen reader users to use tables in Te Kāhui Kāhu Online</dc:title>
  <dc:subject/>
  <dc:creator>Andrew Law</dc:creator>
  <cp:keywords/>
  <dc:description/>
  <cp:lastModifiedBy>Swetha Basu</cp:lastModifiedBy>
  <cp:revision>24</cp:revision>
  <dcterms:created xsi:type="dcterms:W3CDTF">2025-07-16T01:47:00Z</dcterms:created>
  <dcterms:modified xsi:type="dcterms:W3CDTF">2025-07-22T23:47:00Z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96e5af-8d67-4c00-8226-9513c2a2e5a4_Enabled">
    <vt:lpwstr>true</vt:lpwstr>
  </property>
  <property fmtid="{D5CDD505-2E9C-101B-9397-08002B2CF9AE}" pid="3" name="MSIP_Label_5a96e5af-8d67-4c00-8226-9513c2a2e5a4_SetDate">
    <vt:lpwstr>2025-06-29T23:48:59Z</vt:lpwstr>
  </property>
  <property fmtid="{D5CDD505-2E9C-101B-9397-08002B2CF9AE}" pid="4" name="MSIP_Label_5a96e5af-8d67-4c00-8226-9513c2a2e5a4_Method">
    <vt:lpwstr>Privileged</vt:lpwstr>
  </property>
  <property fmtid="{D5CDD505-2E9C-101B-9397-08002B2CF9AE}" pid="5" name="MSIP_Label_5a96e5af-8d67-4c00-8226-9513c2a2e5a4_Name">
    <vt:lpwstr>Unclassified</vt:lpwstr>
  </property>
  <property fmtid="{D5CDD505-2E9C-101B-9397-08002B2CF9AE}" pid="6" name="MSIP_Label_5a96e5af-8d67-4c00-8226-9513c2a2e5a4_SiteId">
    <vt:lpwstr>e40c4f52-99bd-4d4f-bf7e-d001a2ca6556</vt:lpwstr>
  </property>
  <property fmtid="{D5CDD505-2E9C-101B-9397-08002B2CF9AE}" pid="7" name="MSIP_Label_5a96e5af-8d67-4c00-8226-9513c2a2e5a4_ActionId">
    <vt:lpwstr>23b716f0-29b4-4505-80e9-a3d6cb7471fb</vt:lpwstr>
  </property>
  <property fmtid="{D5CDD505-2E9C-101B-9397-08002B2CF9AE}" pid="8" name="MSIP_Label_5a96e5af-8d67-4c00-8226-9513c2a2e5a4_ContentBits">
    <vt:lpwstr>0</vt:lpwstr>
  </property>
  <property fmtid="{D5CDD505-2E9C-101B-9397-08002B2CF9AE}" pid="9" name="ContentTypeId">
    <vt:lpwstr>0x010100C595FF1DC32F22439D617B8D09174E6000998B39507F62A04DBAF3A385F66AF7B1</vt:lpwstr>
  </property>
  <property fmtid="{D5CDD505-2E9C-101B-9397-08002B2CF9AE}" pid="10" name="_dlc_DocIdItemGuid">
    <vt:lpwstr>b48173c2-90fe-47c1-9ace-21696c6d2b9a</vt:lpwstr>
  </property>
  <property fmtid="{D5CDD505-2E9C-101B-9397-08002B2CF9AE}" pid="11" name="Topic">
    <vt:lpwstr/>
  </property>
  <property fmtid="{D5CDD505-2E9C-101B-9397-08002B2CF9AE}" pid="12" name="Business_x0020_Activity">
    <vt:lpwstr/>
  </property>
  <property fmtid="{D5CDD505-2E9C-101B-9397-08002B2CF9AE}" pid="13" name="m9723a55395648e4be2eca5940cd18ad">
    <vt:lpwstr/>
  </property>
  <property fmtid="{D5CDD505-2E9C-101B-9397-08002B2CF9AE}" pid="14" name="MediaServiceImageTags">
    <vt:lpwstr/>
  </property>
  <property fmtid="{D5CDD505-2E9C-101B-9397-08002B2CF9AE}" pid="15" name="b1b07801cc1f48bc97eb71b42ffad3e3">
    <vt:lpwstr/>
  </property>
  <property fmtid="{D5CDD505-2E9C-101B-9397-08002B2CF9AE}" pid="16" name="n3e7d51dc9ed4717829e532813330b6f">
    <vt:lpwstr/>
  </property>
  <property fmtid="{D5CDD505-2E9C-101B-9397-08002B2CF9AE}" pid="17" name="abe53b9722184f3a80529765dd5eb953">
    <vt:lpwstr/>
  </property>
  <property fmtid="{D5CDD505-2E9C-101B-9397-08002B2CF9AE}" pid="18" name="ObjectiveFolderPath">
    <vt:lpwstr/>
  </property>
  <property fmtid="{D5CDD505-2E9C-101B-9397-08002B2CF9AE}" pid="19" name="Business_x0020_Function">
    <vt:lpwstr/>
  </property>
  <property fmtid="{D5CDD505-2E9C-101B-9397-08002B2CF9AE}" pid="20" name="BCS">
    <vt:lpwstr/>
  </property>
  <property fmtid="{D5CDD505-2E9C-101B-9397-08002B2CF9AE}" pid="21" name="DocumentType">
    <vt:lpwstr/>
  </property>
  <property fmtid="{D5CDD505-2E9C-101B-9397-08002B2CF9AE}" pid="22" name="Business Activity">
    <vt:lpwstr/>
  </property>
  <property fmtid="{D5CDD505-2E9C-101B-9397-08002B2CF9AE}" pid="23" name="Business Function">
    <vt:lpwstr/>
  </property>
</Properties>
</file>